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648" w:rsidRDefault="00000000">
      <w:pPr>
        <w:pStyle w:val="aa"/>
      </w:pPr>
      <w:r>
        <w:t>Лекция № 3. IMS платформа и её функциональные элементы</w:t>
      </w:r>
    </w:p>
    <w:p w:rsidR="00F93648" w:rsidRDefault="00000000">
      <w:r>
        <w:rPr>
          <w:b/>
        </w:rPr>
        <w:t>Цель:</w:t>
      </w:r>
    </w:p>
    <w:p w:rsidR="00F93648" w:rsidRDefault="00000000">
      <w:r>
        <w:t>Ознакомиться со структурой и назначением функциональных элементов основной подсистемы IP-мультимедийных услуг (IMS) в LTE-сетях.</w:t>
      </w:r>
    </w:p>
    <w:p w:rsidR="00F93648" w:rsidRDefault="00000000">
      <w:r>
        <w:rPr>
          <w:b/>
        </w:rPr>
        <w:t>Определение:</w:t>
      </w:r>
    </w:p>
    <w:p w:rsidR="00F93648" w:rsidRDefault="00000000">
      <w:r>
        <w:t>IMS (IP Multimedia Subsystem) — основная подсистема LTE-сетей, обеспечивающая управление передачей и синхронизацией пользовательских пакетов (голос, видео, аудио, текстовые сообщения), резервирование сетевых ресурсов, маршрутизацию IP-пакетов в реальном времени, взаимодействие с серверами приложений и системами управления, а также учёт и тарификацию.</w:t>
      </w:r>
    </w:p>
    <w:p w:rsidR="00F93648" w:rsidRDefault="00000000">
      <w:r>
        <w:rPr>
          <w:b/>
        </w:rPr>
        <w:t>Функции IMS:</w:t>
      </w:r>
    </w:p>
    <w:p w:rsidR="00F93648" w:rsidRDefault="00000000">
      <w:pPr>
        <w:pStyle w:val="a0"/>
      </w:pPr>
      <w:r>
        <w:t>- Маршрутизация сигнализации по протоколу SIP и адресация пакетов данных между абонентскими терминалами и серверами приложений.</w:t>
      </w:r>
    </w:p>
    <w:p w:rsidR="00F93648" w:rsidRDefault="00000000">
      <w:pPr>
        <w:pStyle w:val="a0"/>
      </w:pPr>
      <w:r>
        <w:t>- Аутентификация и авторизация абонентов.</w:t>
      </w:r>
    </w:p>
    <w:p w:rsidR="00F93648" w:rsidRDefault="00000000">
      <w:pPr>
        <w:pStyle w:val="a0"/>
      </w:pPr>
      <w:r>
        <w:t>- Управление качеством обслуживания (QoS).</w:t>
      </w:r>
    </w:p>
    <w:p w:rsidR="00F93648" w:rsidRDefault="00000000">
      <w:pPr>
        <w:pStyle w:val="a0"/>
      </w:pPr>
      <w:r>
        <w:t>- Сжатие SIP-сообщений для оптимизации сигнализационного трафика.</w:t>
      </w:r>
    </w:p>
    <w:p w:rsidR="00F93648" w:rsidRDefault="00000000">
      <w:pPr>
        <w:pStyle w:val="a0"/>
      </w:pPr>
      <w:r>
        <w:t>- Поддержка режима регистрации и сеансов обмена данными по SIP.</w:t>
      </w:r>
    </w:p>
    <w:p w:rsidR="00F93648" w:rsidRDefault="00000000">
      <w:pPr>
        <w:pStyle w:val="a0"/>
      </w:pPr>
      <w:r>
        <w:t>- Формирование отчётов для системы тарификации.</w:t>
      </w:r>
    </w:p>
    <w:p w:rsidR="00F93648" w:rsidRDefault="00000000">
      <w:r>
        <w:rPr>
          <w:b/>
        </w:rPr>
        <w:t>Назначение IMS:</w:t>
      </w:r>
    </w:p>
    <w:p w:rsidR="00F93648" w:rsidRDefault="00000000">
      <w:r>
        <w:t>IMS обеспечивает предоставление пользователям LTE услуг телефонии (voice), SMS, MMS, мгновенных сообщений (IM), а также взаимодействие LTE с другими сетями: PLMN, PSTN, PDN, VoIP. Для непрерывности голосовых сервисов реализуется технология SRVCC.</w:t>
      </w:r>
    </w:p>
    <w:p w:rsidR="00F93648" w:rsidRDefault="00000000">
      <w:r>
        <w:rPr>
          <w:b/>
        </w:rPr>
        <w:t>Основные функциональные элементы IMS:</w:t>
      </w:r>
    </w:p>
    <w:p w:rsidR="00F93648" w:rsidRDefault="00000000">
      <w:pPr>
        <w:pStyle w:val="a0"/>
      </w:pPr>
      <w:r>
        <w:t>- AS (Application Server) — сервер приложений, обеспечивающий обработку сигнализации и предоставление сервисов пользователям.</w:t>
      </w:r>
    </w:p>
    <w:p w:rsidR="00F93648" w:rsidRDefault="00000000">
      <w:pPr>
        <w:pStyle w:val="a0"/>
      </w:pPr>
      <w:r>
        <w:t>- HSS (Home Subscriber Server) — база данных абонентов (аналог HLR/AuC), содержащая профили и параметры.</w:t>
      </w:r>
    </w:p>
    <w:p w:rsidR="00F93648" w:rsidRDefault="00000000">
      <w:pPr>
        <w:pStyle w:val="a0"/>
      </w:pPr>
      <w:r>
        <w:t>- SLF (Subscription Locator Function) — сервер локализации профилей абонентов при использовании нескольких HSS.</w:t>
      </w:r>
    </w:p>
    <w:p w:rsidR="00F93648" w:rsidRDefault="00000000">
      <w:pPr>
        <w:pStyle w:val="a0"/>
      </w:pPr>
      <w:r>
        <w:t>- LRF (Location Retrieval Function) — сервер определения местоположения абонентов.</w:t>
      </w:r>
    </w:p>
    <w:p w:rsidR="00F93648" w:rsidRDefault="00000000">
      <w:pPr>
        <w:pStyle w:val="a0"/>
      </w:pPr>
      <w:r>
        <w:lastRenderedPageBreak/>
        <w:t>- P-CSCF (Proxy Call Session Control Function) — первый сетевой элемент IMS, через который UE устанавливает соединение.</w:t>
      </w:r>
    </w:p>
    <w:p w:rsidR="00F93648" w:rsidRDefault="00000000">
      <w:pPr>
        <w:pStyle w:val="a0"/>
      </w:pPr>
      <w:r>
        <w:t>- S-CSCF (Serving CSCF) — центральный сервер, управляющий сессиями и аутентификацией.</w:t>
      </w:r>
    </w:p>
    <w:p w:rsidR="00F93648" w:rsidRDefault="00000000">
      <w:pPr>
        <w:pStyle w:val="a0"/>
      </w:pPr>
      <w:r>
        <w:t>- I-CSCF (Interrogating CSCF) — сервер, обеспечивающий взаимодействие с внешними IMS.</w:t>
      </w:r>
    </w:p>
    <w:p w:rsidR="00F93648" w:rsidRDefault="00000000">
      <w:pPr>
        <w:pStyle w:val="a0"/>
      </w:pPr>
      <w:r>
        <w:t>- E-CSCF (Emergency CSCF) — сервер для обслуживания экстренных вызовов (112/911).</w:t>
      </w:r>
    </w:p>
    <w:p w:rsidR="00F93648" w:rsidRDefault="00000000">
      <w:pPr>
        <w:pStyle w:val="a0"/>
      </w:pPr>
      <w:r>
        <w:t>- EATF (Emergency Access Transfer Function) — сервер для обеспечения непрерывности экстренных услуг.</w:t>
      </w:r>
    </w:p>
    <w:p w:rsidR="00F93648" w:rsidRDefault="00000000">
      <w:pPr>
        <w:pStyle w:val="a0"/>
      </w:pPr>
      <w:r>
        <w:t>- ATCF (Access Transfer Control Function) — контроллер для поддержки SRVCC.</w:t>
      </w:r>
    </w:p>
    <w:p w:rsidR="00F93648" w:rsidRDefault="00000000">
      <w:pPr>
        <w:pStyle w:val="a0"/>
      </w:pPr>
      <w:r>
        <w:t>- MGCF (Media Gateway Control Function) — контроллер медиашлюзов по протоколу H.248/MEGACO.</w:t>
      </w:r>
    </w:p>
    <w:p w:rsidR="00F93648" w:rsidRDefault="00000000">
      <w:pPr>
        <w:pStyle w:val="a0"/>
      </w:pPr>
      <w:r>
        <w:t>- IMS-MGW (Media Gateway Function) — медиашлюз, обеспечивающий передачу голоса в реальном времени (RTP), транскодирование кодеков.</w:t>
      </w:r>
    </w:p>
    <w:p w:rsidR="00F93648" w:rsidRDefault="00000000">
      <w:pPr>
        <w:pStyle w:val="a0"/>
      </w:pPr>
      <w:r>
        <w:t>- BGCF (Breakout Gateway Control Function) — контроллер выбора маршрута вызовов в PLMN/PSTN.</w:t>
      </w:r>
    </w:p>
    <w:p w:rsidR="00F93648" w:rsidRDefault="00000000">
      <w:pPr>
        <w:pStyle w:val="a0"/>
      </w:pPr>
      <w:r>
        <w:t>- SGW (Signalling Gateway) — шлюз сигнализации, обеспечивающий обмен между IMS и PLMN/PSTN.</w:t>
      </w:r>
    </w:p>
    <w:p w:rsidR="00F93648" w:rsidRDefault="00000000">
      <w:pPr>
        <w:pStyle w:val="a0"/>
      </w:pPr>
      <w:r>
        <w:t>- MRB (Media Resource Broker) — брокер мультимедиа ресурсов.</w:t>
      </w:r>
    </w:p>
    <w:p w:rsidR="00F93648" w:rsidRDefault="00000000">
      <w:pPr>
        <w:pStyle w:val="a0"/>
      </w:pPr>
      <w:r>
        <w:t>- MRFP (Multimedia Resource Function Processor) — процессор мультимедиа-ресурсов.</w:t>
      </w:r>
    </w:p>
    <w:p w:rsidR="00F93648" w:rsidRDefault="00000000">
      <w:pPr>
        <w:pStyle w:val="a0"/>
      </w:pPr>
      <w:r>
        <w:t>- MRFC (Multimedia Resource Function Controller) — контроллер процессора мультимедиа.</w:t>
      </w:r>
    </w:p>
    <w:p w:rsidR="00F93648" w:rsidRDefault="00000000">
      <w:pPr>
        <w:pStyle w:val="a0"/>
      </w:pPr>
      <w:r>
        <w:t>- IBCF (Interconnection Border Control Function) — контроллер пограничной сигнализации между IMS и VoIP.</w:t>
      </w:r>
    </w:p>
    <w:p w:rsidR="00F93648" w:rsidRDefault="00000000">
      <w:pPr>
        <w:pStyle w:val="a0"/>
      </w:pPr>
      <w:r>
        <w:t>- TrGW (Transition Gateway) — транзитный шлюз мультимедиа-трафика.</w:t>
      </w:r>
    </w:p>
    <w:p w:rsidR="00F93648" w:rsidRDefault="00000000">
      <w:r>
        <w:rPr>
          <w:b/>
        </w:rPr>
        <w:t>IMS и M2M:</w:t>
      </w:r>
    </w:p>
    <w:p w:rsidR="00F93648" w:rsidRDefault="00000000">
      <w:r>
        <w:t>IMS Core обеспечивает полный набор функций, включая регистрацию, аутентификацию, авторизацию, хранение данных абонентов, управление сессиями, политиками и NAT. Для M2M-сетей IMS может дополняться специальными функциями (например, NSEC, NRAR).</w:t>
      </w:r>
    </w:p>
    <w:p w:rsidR="00F93648" w:rsidRDefault="00000000">
      <w:r>
        <w:rPr>
          <w:b/>
        </w:rPr>
        <w:t>Функциональные модули IMS для M2M:</w:t>
      </w:r>
    </w:p>
    <w:p w:rsidR="00F93648" w:rsidRDefault="00000000">
      <w:pPr>
        <w:pStyle w:val="a0"/>
      </w:pPr>
      <w:r>
        <w:t>- NAE (Network Application Enablement) — взаимодействие приложений M2M с ядром и доменом приложений, регистрация и авторизация.</w:t>
      </w:r>
    </w:p>
    <w:p w:rsidR="00F93648" w:rsidRDefault="00000000">
      <w:pPr>
        <w:pStyle w:val="a0"/>
      </w:pPr>
      <w:r>
        <w:t>- NGC (Network Generic Communication) — управление транспортными сессиями, шифрование, поддержка TLS-PSK.</w:t>
      </w:r>
    </w:p>
    <w:p w:rsidR="00F93648" w:rsidRDefault="00000000">
      <w:pPr>
        <w:pStyle w:val="a0"/>
      </w:pPr>
      <w:r>
        <w:t>- NRAR (Network Reachability, Addressing and Repository) — обеспечение адресации, маршрутизации и доступности устройств.</w:t>
      </w:r>
    </w:p>
    <w:p w:rsidR="00F93648" w:rsidRDefault="00000000">
      <w:pPr>
        <w:pStyle w:val="a0"/>
      </w:pPr>
      <w:r>
        <w:lastRenderedPageBreak/>
        <w:t>- NSEC (Network Security) — модуль безопасности, обеспечивающий установку ключей и защиту трафика.</w:t>
      </w:r>
    </w:p>
    <w:p w:rsidR="00F93648" w:rsidRDefault="00000000">
      <w:r>
        <w:rPr>
          <w:b/>
        </w:rPr>
        <w:t>Заключение:</w:t>
      </w:r>
    </w:p>
    <w:p w:rsidR="00F93648" w:rsidRDefault="00000000">
      <w:r>
        <w:t>IMS является ключевой платформой для поддержки мультимедийных сервисов LTE и интеграции приложений M2M, обеспечивая масштабируемость, безопасность и взаимодействие с сетями различных типов.</w:t>
      </w:r>
    </w:p>
    <w:sectPr w:rsidR="00F936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6959023">
    <w:abstractNumId w:val="8"/>
  </w:num>
  <w:num w:numId="2" w16cid:durableId="1377848659">
    <w:abstractNumId w:val="6"/>
  </w:num>
  <w:num w:numId="3" w16cid:durableId="249853661">
    <w:abstractNumId w:val="5"/>
  </w:num>
  <w:num w:numId="4" w16cid:durableId="699205317">
    <w:abstractNumId w:val="4"/>
  </w:num>
  <w:num w:numId="5" w16cid:durableId="915213024">
    <w:abstractNumId w:val="7"/>
  </w:num>
  <w:num w:numId="6" w16cid:durableId="857043516">
    <w:abstractNumId w:val="3"/>
  </w:num>
  <w:num w:numId="7" w16cid:durableId="870536267">
    <w:abstractNumId w:val="2"/>
  </w:num>
  <w:num w:numId="8" w16cid:durableId="112866637">
    <w:abstractNumId w:val="1"/>
  </w:num>
  <w:num w:numId="9" w16cid:durableId="9593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9D2"/>
    <w:rsid w:val="0015074B"/>
    <w:rsid w:val="0029639D"/>
    <w:rsid w:val="00326F90"/>
    <w:rsid w:val="00AA1D8D"/>
    <w:rsid w:val="00B47730"/>
    <w:rsid w:val="00CB0664"/>
    <w:rsid w:val="00D102C9"/>
    <w:rsid w:val="00F936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2025-09-14T17:17:00Z</dcterms:created>
  <dcterms:modified xsi:type="dcterms:W3CDTF">2025-09-14T17:17:00Z</dcterms:modified>
  <cp:category/>
</cp:coreProperties>
</file>